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6B6310F">
      <w:pPr>
        <w:tabs>
          <w:tab w:val="left" w:pos="1350"/>
        </w:tabs>
        <w:spacing w:after="0"/>
        <w:jc w:val="center"/>
        <w:rPr>
          <w:rFonts w:ascii="Bookman Old Style" w:hAnsi="Bookman Old Style" w:eastAsia="Bookman Old Style" w:cs="Bookman Old Style"/>
          <w:i/>
          <w:color w:val="4472C4"/>
        </w:rPr>
      </w:pPr>
      <w:r>
        <w:rPr>
          <w:rFonts w:ascii="Bookman Old Style" w:hAnsi="Bookman Old Style" w:eastAsia="Bookman Old Style" w:cs="Bookman Old Style"/>
          <w:b/>
          <w:i/>
          <w:color w:val="4472C4"/>
          <w:sz w:val="36"/>
          <w:szCs w:val="36"/>
        </w:rPr>
        <w:t>NIVEE METAL PRODUCTS PVT LTD</w:t>
      </w:r>
    </w:p>
    <w:p w14:paraId="5684E3E4">
      <w:pPr>
        <w:tabs>
          <w:tab w:val="left" w:pos="990"/>
        </w:tabs>
        <w:spacing w:after="0" w:line="240" w:lineRule="auto"/>
        <w:jc w:val="center"/>
        <w:rPr>
          <w:rFonts w:ascii="Bookman Old Style" w:hAnsi="Bookman Old Style" w:eastAsia="Bookman Old Style" w:cs="Bookman Old Style"/>
          <w:b/>
          <w:i/>
          <w:color w:val="4472C4"/>
          <w:sz w:val="28"/>
          <w:szCs w:val="28"/>
        </w:rPr>
      </w:pPr>
      <w:r>
        <w:rPr>
          <w:rFonts w:ascii="Bookman Old Style" w:hAnsi="Bookman Old Style" w:eastAsia="Bookman Old Style" w:cs="Bookman Old Style"/>
          <w:b/>
          <w:i/>
          <w:color w:val="4472C4"/>
          <w:sz w:val="28"/>
          <w:szCs w:val="28"/>
        </w:rPr>
        <w:t>5-2-264, Opp.Govt.School,</w:t>
      </w:r>
    </w:p>
    <w:p w14:paraId="43277AB1">
      <w:pPr>
        <w:spacing w:after="0"/>
        <w:jc w:val="center"/>
        <w:rPr>
          <w:rFonts w:ascii="Bookman Old Style" w:hAnsi="Bookman Old Style" w:eastAsia="Bookman Old Style" w:cs="Bookman Old Style"/>
          <w:b/>
          <w:i/>
          <w:color w:val="4472C4"/>
        </w:rPr>
      </w:pPr>
      <w:r>
        <w:rPr>
          <w:rFonts w:ascii="Bookman Old Style" w:hAnsi="Bookman Old Style" w:eastAsia="Bookman Old Style" w:cs="Bookman Old Style"/>
          <w:b/>
          <w:i/>
          <w:color w:val="4472C4"/>
        </w:rPr>
        <w:t>Hyderbasti, Secunderabad -500003</w:t>
      </w:r>
    </w:p>
    <w:p w14:paraId="5C9AC279">
      <w:pPr>
        <w:spacing w:after="0"/>
        <w:jc w:val="center"/>
        <w:rPr>
          <w:rFonts w:ascii="Bookman Old Style" w:hAnsi="Bookman Old Style" w:eastAsia="Bookman Old Style" w:cs="Bookman Old Style"/>
          <w:b/>
          <w:i/>
          <w:color w:val="8496B0"/>
        </w:rPr>
      </w:pPr>
      <w:r>
        <w:rPr>
          <w:rFonts w:ascii="Bookman Old Style" w:hAnsi="Bookman Old Style" w:eastAsia="Bookman Old Style" w:cs="Bookman Old Style"/>
          <w:b/>
          <w:i/>
          <w:color w:val="4472C4"/>
        </w:rPr>
        <w:t>No. 66385150 Fax No. 27548271</w:t>
      </w:r>
      <w:r>
        <w:rPr>
          <w:rFonts w:ascii="Bookman Old Style" w:hAnsi="Bookman Old Style" w:eastAsia="Bookman Old Style" w:cs="Bookman Old Style"/>
          <w:b/>
          <w:i/>
          <w:color w:val="000000"/>
        </w:rPr>
        <w:t xml:space="preserve"> </w:t>
      </w:r>
      <w:r>
        <w:rPr>
          <w:rFonts w:ascii="Bookman Old Style" w:hAnsi="Bookman Old Style" w:eastAsia="Bookman Old Style" w:cs="Bookman Old Style"/>
          <w:b/>
          <w:i/>
          <w:color w:val="C00000"/>
        </w:rPr>
        <w:t xml:space="preserve">Email: </w:t>
      </w:r>
      <w:r>
        <w:fldChar w:fldCharType="begin"/>
      </w:r>
      <w:r>
        <w:instrText xml:space="preserve"> HYPERLINK "mailto:niveemetals@gmail.com" \h </w:instrText>
      </w:r>
      <w:r>
        <w:fldChar w:fldCharType="separate"/>
      </w:r>
      <w:r>
        <w:rPr>
          <w:rFonts w:ascii="Bookman Old Style" w:hAnsi="Bookman Old Style" w:eastAsia="Bookman Old Style" w:cs="Bookman Old Style"/>
          <w:i/>
          <w:color w:val="C00000"/>
          <w:u w:val="single"/>
        </w:rPr>
        <w:t>niveemetals@gmail.com</w:t>
      </w:r>
      <w:r>
        <w:rPr>
          <w:rFonts w:ascii="Bookman Old Style" w:hAnsi="Bookman Old Style" w:eastAsia="Bookman Old Style" w:cs="Bookman Old Style"/>
          <w:i/>
          <w:color w:val="C00000"/>
          <w:u w:val="single"/>
        </w:rPr>
        <w:fldChar w:fldCharType="end"/>
      </w:r>
    </w:p>
    <w:p w14:paraId="3823848F">
      <w:pPr>
        <w:spacing w:after="0"/>
        <w:jc w:val="center"/>
        <w:rPr>
          <w:rFonts w:ascii="Bookman Old Style" w:hAnsi="Bookman Old Style" w:eastAsia="Bookman Old Style" w:cs="Bookman Old Style"/>
          <w:b/>
          <w:i/>
          <w:color w:val="000000"/>
        </w:rPr>
      </w:pPr>
      <w:r>
        <w:rPr>
          <w:rFonts w:ascii="Bookman Old Style" w:hAnsi="Bookman Old Style" w:eastAsia="Bookman Old Style" w:cs="Bookman Old Style"/>
          <w:b/>
          <w:i/>
          <w:color w:val="000000"/>
        </w:rPr>
        <w:t>GST6: 36AADCN3182A1ZU</w:t>
      </w:r>
    </w:p>
    <w:p w14:paraId="45A12B4E">
      <w:pPr>
        <w:shd w:val="clear" w:color="auto" w:fill="FFFFFF"/>
        <w:tabs>
          <w:tab w:val="left" w:pos="8550"/>
        </w:tabs>
        <w:spacing w:after="0"/>
        <w:jc w:val="center"/>
        <w:rPr>
          <w:rFonts w:ascii="Bookman Old Style" w:hAnsi="Bookman Old Style" w:eastAsia="Bookman Old Style" w:cs="Bookman Old Style"/>
          <w:b/>
          <w:color w:val="000000"/>
        </w:rPr>
      </w:pPr>
      <w:r>
        <w:rPr>
          <w:rFonts w:ascii="Bookman Old Style" w:hAnsi="Bookman Old Style" w:eastAsia="Bookman Old Style" w:cs="Bookman Old Style"/>
          <w:b/>
          <w:color w:val="000000"/>
        </w:rPr>
        <w:t>!!!!!!!!!!!!!!!!!!!!!!!!!!!!!!!!!!!!!!!!!!!!!!!!!!!!!!!!!!!!!!!!!!!!!!!!!!!!!!!!!!!!!!!!!!!!!!!!!!!!!!!!!!!!!!!!!!!!!!!!!</w:t>
      </w:r>
    </w:p>
    <w:p w14:paraId="53072281">
      <w:pPr>
        <w:shd w:val="clear" w:color="auto" w:fill="FFFFFF"/>
        <w:spacing w:after="0"/>
        <w:rPr>
          <w:rFonts w:ascii="Bookman Old Style" w:hAnsi="Bookman Old Style" w:eastAsia="Bookman Old Style" w:cs="Bookman Old Style"/>
          <w:b/>
          <w:i/>
          <w:color w:val="4472C4"/>
          <w:sz w:val="20"/>
          <w:szCs w:val="20"/>
        </w:rPr>
      </w:pPr>
      <w:r>
        <w:rPr>
          <w:rFonts w:ascii="Bookman Old Style" w:hAnsi="Bookman Old Style" w:eastAsia="Bookman Old Style" w:cs="Bookman Old Style"/>
          <w:b/>
          <w:i/>
          <w:color w:val="4472C4"/>
          <w:sz w:val="20"/>
          <w:szCs w:val="20"/>
        </w:rPr>
        <w:t xml:space="preserve">NMPPL/QUT/{{q_no}}   </w:t>
      </w:r>
      <w:r>
        <w:rPr>
          <w:rFonts w:ascii="Bookman Old Style" w:hAnsi="Bookman Old Style" w:eastAsia="Bookman Old Style" w:cs="Bookman Old Style"/>
          <w:b/>
          <w:i/>
          <w:color w:val="4472C4"/>
          <w:sz w:val="20"/>
          <w:szCs w:val="20"/>
        </w:rPr>
        <w:tab/>
      </w:r>
      <w:r>
        <w:rPr>
          <w:rFonts w:ascii="Bookman Old Style" w:hAnsi="Bookman Old Style" w:eastAsia="Bookman Old Style" w:cs="Bookman Old Style"/>
          <w:b/>
          <w:i/>
          <w:color w:val="4472C4"/>
          <w:sz w:val="20"/>
          <w:szCs w:val="20"/>
        </w:rPr>
        <w:t xml:space="preserve">   </w:t>
      </w:r>
      <w:r>
        <w:rPr>
          <w:rFonts w:ascii="Bookman Old Style" w:hAnsi="Bookman Old Style" w:eastAsia="Bookman Old Style" w:cs="Bookman Old Style"/>
          <w:b/>
          <w:i/>
          <w:color w:val="4472C4"/>
          <w:sz w:val="20"/>
          <w:szCs w:val="20"/>
        </w:rPr>
        <w:tab/>
      </w:r>
      <w:r>
        <w:rPr>
          <w:rFonts w:ascii="Bookman Old Style" w:hAnsi="Bookman Old Style" w:eastAsia="Bookman Old Style" w:cs="Bookman Old Style"/>
          <w:b/>
          <w:i/>
          <w:color w:val="4472C4"/>
          <w:sz w:val="20"/>
          <w:szCs w:val="20"/>
        </w:rPr>
        <w:tab/>
      </w:r>
      <w:r>
        <w:rPr>
          <w:rFonts w:ascii="Bookman Old Style" w:hAnsi="Bookman Old Style" w:eastAsia="Bookman Old Style" w:cs="Bookman Old Style"/>
          <w:b/>
          <w:i/>
          <w:color w:val="4472C4"/>
          <w:sz w:val="20"/>
          <w:szCs w:val="20"/>
        </w:rPr>
        <w:t xml:space="preserve">  </w:t>
      </w:r>
      <w:r>
        <w:rPr>
          <w:rFonts w:ascii="Bookman Old Style" w:hAnsi="Bookman Old Style" w:eastAsia="Bookman Old Style" w:cs="Bookman Old Style"/>
          <w:b/>
          <w:i/>
          <w:color w:val="4472C4"/>
          <w:sz w:val="20"/>
          <w:szCs w:val="20"/>
          <w:u w:val="single"/>
        </w:rPr>
        <w:t>QUOTATION</w:t>
      </w:r>
      <w:r>
        <w:rPr>
          <w:rFonts w:ascii="Bookman Old Style" w:hAnsi="Bookman Old Style" w:eastAsia="Bookman Old Style" w:cs="Bookman Old Style"/>
          <w:b/>
          <w:i/>
          <w:color w:val="4472C4"/>
          <w:sz w:val="20"/>
          <w:szCs w:val="20"/>
        </w:rPr>
        <w:t xml:space="preserve"> </w:t>
      </w:r>
      <w:r>
        <w:rPr>
          <w:rFonts w:ascii="Bookman Old Style" w:hAnsi="Bookman Old Style" w:eastAsia="Bookman Old Style" w:cs="Bookman Old Style"/>
          <w:b/>
          <w:i/>
          <w:color w:val="4472C4"/>
          <w:sz w:val="20"/>
          <w:szCs w:val="20"/>
        </w:rPr>
        <w:tab/>
      </w:r>
      <w:r>
        <w:rPr>
          <w:rFonts w:ascii="Bookman Old Style" w:hAnsi="Bookman Old Style" w:eastAsia="Bookman Old Style" w:cs="Bookman Old Style"/>
          <w:b/>
          <w:i/>
          <w:color w:val="4472C4"/>
          <w:sz w:val="20"/>
          <w:szCs w:val="20"/>
        </w:rPr>
        <w:t xml:space="preserve">   </w:t>
      </w:r>
      <w:r>
        <w:rPr>
          <w:rFonts w:ascii="Bookman Old Style" w:hAnsi="Bookman Old Style" w:eastAsia="Bookman Old Style" w:cs="Bookman Old Style"/>
          <w:b/>
          <w:i/>
          <w:color w:val="4472C4"/>
          <w:sz w:val="20"/>
          <w:szCs w:val="20"/>
        </w:rPr>
        <w:tab/>
      </w:r>
      <w:r>
        <w:rPr>
          <w:rFonts w:ascii="Bookman Old Style" w:hAnsi="Bookman Old Style" w:eastAsia="Bookman Old Style" w:cs="Bookman Old Style"/>
          <w:b/>
          <w:i/>
          <w:color w:val="4472C4"/>
          <w:sz w:val="20"/>
          <w:szCs w:val="20"/>
        </w:rPr>
        <w:t xml:space="preserve">   </w:t>
      </w:r>
      <w:r>
        <w:rPr>
          <w:rFonts w:ascii="Bookman Old Style" w:hAnsi="Bookman Old Style" w:eastAsia="Bookman Old Style" w:cs="Bookman Old Style"/>
          <w:b/>
          <w:i/>
          <w:color w:val="4472C4"/>
          <w:sz w:val="20"/>
          <w:szCs w:val="20"/>
        </w:rPr>
        <w:tab/>
      </w:r>
      <w:r>
        <w:rPr>
          <w:rFonts w:ascii="Bookman Old Style" w:hAnsi="Bookman Old Style" w:eastAsia="Bookman Old Style" w:cs="Bookman Old Style"/>
          <w:b/>
          <w:i/>
          <w:color w:val="4472C4"/>
          <w:sz w:val="20"/>
          <w:szCs w:val="20"/>
        </w:rPr>
        <w:t xml:space="preserve">   {{date}}</w:t>
      </w:r>
    </w:p>
    <w:p w14:paraId="53C3A087">
      <w:pPr>
        <w:tabs>
          <w:tab w:val="left" w:pos="6852"/>
        </w:tabs>
        <w:spacing w:after="0"/>
        <w:rPr>
          <w:rFonts w:ascii="Bookman Old Style" w:hAnsi="Bookman Old Style" w:eastAsia="Bookman Old Style" w:cs="Bookman Old Style"/>
          <w:i/>
          <w:color w:val="000000"/>
        </w:rPr>
      </w:pPr>
      <w:r>
        <w:rPr>
          <w:rFonts w:ascii="Bookman Old Style" w:hAnsi="Bookman Old Style" w:eastAsia="Bookman Old Style" w:cs="Bookman Old Style"/>
          <w:i/>
          <w:color w:val="000000"/>
        </w:rPr>
        <w:t xml:space="preserve">      </w:t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</w:p>
    <w:p w14:paraId="12F249F1">
      <w:pPr>
        <w:shd w:val="clear" w:color="auto" w:fill="FFFFFF"/>
        <w:spacing w:after="0" w:line="240" w:lineRule="auto"/>
        <w:rPr>
          <w:color w:val="222222"/>
          <w:sz w:val="20"/>
          <w:szCs w:val="20"/>
        </w:rPr>
      </w:pPr>
      <w:bookmarkStart w:id="0" w:name="_akatyige0mkg" w:colFirst="0" w:colLast="0"/>
      <w:bookmarkEnd w:id="0"/>
      <w:r>
        <w:rPr>
          <w:rFonts w:ascii="Bookman Old Style" w:hAnsi="Bookman Old Style" w:eastAsia="Bookman Old Style" w:cs="Bookman Old Style"/>
          <w:b/>
          <w:i/>
          <w:color w:val="C00000"/>
        </w:rPr>
        <w:t>M/s. {{company_name}}</w:t>
      </w:r>
    </w:p>
    <w:p w14:paraId="740B4F6E">
      <w:pPr>
        <w:tabs>
          <w:tab w:val="left" w:pos="1170"/>
          <w:tab w:val="left" w:pos="2400"/>
          <w:tab w:val="left" w:pos="5544"/>
        </w:tabs>
        <w:spacing w:after="0"/>
        <w:rPr>
          <w:rFonts w:ascii="Bookman Old Style" w:hAnsi="Bookman Old Style" w:eastAsia="Bookman Old Style" w:cs="Bookman Old Style"/>
          <w:b/>
          <w:i/>
          <w:color w:val="C00000"/>
        </w:rPr>
      </w:pPr>
    </w:p>
    <w:p w14:paraId="70F32798">
      <w:pPr>
        <w:tabs>
          <w:tab w:val="left" w:pos="1170"/>
          <w:tab w:val="left" w:pos="2400"/>
          <w:tab w:val="left" w:pos="5175"/>
          <w:tab w:val="left" w:pos="5670"/>
          <w:tab w:val="left" w:pos="6120"/>
          <w:tab w:val="left" w:pos="6540"/>
        </w:tabs>
        <w:spacing w:after="0"/>
        <w:jc w:val="center"/>
        <w:rPr>
          <w:rFonts w:ascii="Bookman Old Style" w:hAnsi="Bookman Old Style" w:eastAsia="Bookman Old Style" w:cs="Bookman Old Style"/>
          <w:b/>
          <w:i/>
          <w:color w:val="4472C4"/>
        </w:rPr>
      </w:pPr>
      <w:r>
        <w:rPr>
          <w:rFonts w:ascii="Bookman Old Style" w:hAnsi="Bookman Old Style" w:eastAsia="Bookman Old Style" w:cs="Bookman Old Style"/>
          <w:b/>
          <w:i/>
          <w:color w:val="002060"/>
        </w:rPr>
        <w:t xml:space="preserve">       </w:t>
      </w:r>
      <w:r>
        <w:rPr>
          <w:rFonts w:ascii="Bookman Old Style" w:hAnsi="Bookman Old Style" w:eastAsia="Bookman Old Style" w:cs="Bookman Old Style"/>
          <w:b/>
          <w:i/>
          <w:color w:val="4472C4"/>
        </w:rPr>
        <w:t>Kind Attn: {{customer_name}}</w:t>
      </w:r>
    </w:p>
    <w:p w14:paraId="3B42DD24">
      <w:pPr>
        <w:tabs>
          <w:tab w:val="left" w:pos="1170"/>
          <w:tab w:val="left" w:pos="2400"/>
          <w:tab w:val="left" w:pos="5175"/>
          <w:tab w:val="left" w:pos="5670"/>
          <w:tab w:val="left" w:pos="6120"/>
          <w:tab w:val="left" w:pos="6540"/>
        </w:tabs>
        <w:spacing w:after="0"/>
        <w:jc w:val="center"/>
        <w:rPr>
          <w:rFonts w:ascii="Bookman Old Style" w:hAnsi="Bookman Old Style" w:eastAsia="Bookman Old Style" w:cs="Bookman Old Style"/>
          <w:i/>
          <w:color w:val="000000"/>
          <w:sz w:val="21"/>
          <w:szCs w:val="21"/>
        </w:rPr>
      </w:pPr>
      <w:r>
        <w:rPr>
          <w:rFonts w:ascii="Bookman Old Style" w:hAnsi="Bookman Old Style" w:eastAsia="Bookman Old Style" w:cs="Bookman Old Style"/>
          <w:i/>
          <w:color w:val="000000"/>
          <w:sz w:val="28"/>
          <w:szCs w:val="28"/>
        </w:rPr>
        <w:t xml:space="preserve">            </w:t>
      </w:r>
    </w:p>
    <w:p w14:paraId="0F2A8FB7">
      <w:pPr>
        <w:tabs>
          <w:tab w:val="left" w:pos="1170"/>
          <w:tab w:val="left" w:pos="2400"/>
          <w:tab w:val="left" w:pos="5175"/>
          <w:tab w:val="left" w:pos="5670"/>
          <w:tab w:val="left" w:pos="6120"/>
          <w:tab w:val="left" w:pos="6540"/>
        </w:tabs>
        <w:spacing w:after="0"/>
        <w:rPr>
          <w:rFonts w:ascii="Bookman Old Style" w:hAnsi="Bookman Old Style" w:eastAsia="Bookman Old Style" w:cs="Bookman Old Style"/>
          <w:i/>
          <w:color w:val="000000"/>
        </w:rPr>
      </w:pPr>
      <w:r>
        <w:rPr>
          <w:rFonts w:ascii="Bookman Old Style" w:hAnsi="Bookman Old Style" w:eastAsia="Bookman Old Style" w:cs="Bookman Old Style"/>
          <w:i/>
          <w:color w:val="000000"/>
        </w:rPr>
        <w:t>With reference to your esteemed enquiry No.: we have pleasure to quote you our lowest rates as under and request you to favor us with your valued order at an early date.</w:t>
      </w:r>
    </w:p>
    <w:p w14:paraId="6ED80697">
      <w:pPr>
        <w:tabs>
          <w:tab w:val="left" w:pos="1170"/>
          <w:tab w:val="left" w:pos="2400"/>
          <w:tab w:val="left" w:pos="5175"/>
          <w:tab w:val="left" w:pos="5670"/>
          <w:tab w:val="left" w:pos="6120"/>
          <w:tab w:val="left" w:pos="6540"/>
        </w:tabs>
        <w:spacing w:after="0"/>
        <w:rPr>
          <w:rFonts w:ascii="Bookman Old Style" w:hAnsi="Bookman Old Style" w:eastAsia="Bookman Old Style" w:cs="Bookman Old Style"/>
          <w:i/>
          <w:color w:val="000000"/>
        </w:rPr>
      </w:pPr>
    </w:p>
    <w:tbl>
      <w:tblPr>
        <w:tblStyle w:val="9"/>
        <w:tblW w:w="10580" w:type="dxa"/>
        <w:tblInd w:w="-10" w:type="dxa"/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860"/>
        <w:gridCol w:w="4243"/>
        <w:gridCol w:w="1257"/>
        <w:gridCol w:w="1120"/>
        <w:gridCol w:w="959"/>
        <w:gridCol w:w="1021"/>
        <w:gridCol w:w="1120"/>
      </w:tblGrid>
      <w:tr w14:paraId="44EFFC78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635" w:hRule="atLeast"/>
        </w:trPr>
        <w:tc>
          <w:tcPr>
            <w:tcW w:w="86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548DD4" w:themeFill="text2" w:themeFillTint="99"/>
            <w:vAlign w:val="center"/>
          </w:tcPr>
          <w:p w14:paraId="7081C803">
            <w:pPr>
              <w:spacing w:after="0" w:line="240" w:lineRule="auto"/>
              <w:jc w:val="center"/>
              <w:rPr>
                <w:rFonts w:ascii="Cambria" w:hAnsi="Cambria" w:eastAsia="Cambria" w:cs="Cambria"/>
                <w:b/>
                <w:i/>
                <w:color w:val="000000"/>
                <w:sz w:val="21"/>
                <w:szCs w:val="21"/>
              </w:rPr>
            </w:pPr>
            <w:r>
              <w:rPr>
                <w:rFonts w:ascii="Cambria" w:hAnsi="Cambria" w:eastAsia="Cambria" w:cs="Cambria"/>
                <w:b/>
                <w:i/>
                <w:color w:val="000000"/>
                <w:sz w:val="21"/>
                <w:szCs w:val="21"/>
              </w:rPr>
              <w:t>Sl. No.</w:t>
            </w:r>
          </w:p>
        </w:tc>
        <w:tc>
          <w:tcPr>
            <w:tcW w:w="424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5B9BD5"/>
            <w:vAlign w:val="center"/>
          </w:tcPr>
          <w:p w14:paraId="3DE3105A">
            <w:pPr>
              <w:spacing w:after="0" w:line="240" w:lineRule="auto"/>
              <w:jc w:val="center"/>
              <w:rPr>
                <w:rFonts w:ascii="Cambria" w:hAnsi="Cambria" w:eastAsia="Cambria" w:cs="Cambria"/>
                <w:b/>
                <w:i/>
                <w:color w:val="000000"/>
                <w:sz w:val="21"/>
                <w:szCs w:val="21"/>
              </w:rPr>
            </w:pPr>
            <w:r>
              <w:rPr>
                <w:rFonts w:ascii="Cambria" w:hAnsi="Cambria" w:eastAsia="Cambria" w:cs="Cambria"/>
                <w:b/>
                <w:i/>
                <w:color w:val="000000"/>
                <w:sz w:val="21"/>
                <w:szCs w:val="21"/>
              </w:rPr>
              <w:t>Description of the Materials</w:t>
            </w:r>
          </w:p>
        </w:tc>
        <w:tc>
          <w:tcPr>
            <w:tcW w:w="125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5B9BD5"/>
            <w:vAlign w:val="center"/>
          </w:tcPr>
          <w:p w14:paraId="4AF730E0">
            <w:pPr>
              <w:spacing w:after="0" w:line="240" w:lineRule="auto"/>
              <w:jc w:val="center"/>
              <w:rPr>
                <w:rFonts w:ascii="Cambria" w:hAnsi="Cambria" w:eastAsia="Cambria" w:cs="Cambria"/>
                <w:b/>
                <w:i/>
                <w:color w:val="000000"/>
                <w:sz w:val="21"/>
                <w:szCs w:val="21"/>
              </w:rPr>
            </w:pPr>
            <w:r>
              <w:rPr>
                <w:rFonts w:ascii="Cambria" w:hAnsi="Cambria" w:eastAsia="Cambria" w:cs="Cambria"/>
                <w:b/>
                <w:i/>
                <w:color w:val="000000"/>
                <w:sz w:val="21"/>
                <w:szCs w:val="21"/>
              </w:rPr>
              <w:t>Qty</w:t>
            </w:r>
          </w:p>
        </w:tc>
        <w:tc>
          <w:tcPr>
            <w:tcW w:w="1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5B9BD5"/>
            <w:vAlign w:val="center"/>
          </w:tcPr>
          <w:p w14:paraId="081AD599">
            <w:pPr>
              <w:spacing w:after="0" w:line="240" w:lineRule="auto"/>
              <w:jc w:val="center"/>
              <w:rPr>
                <w:rFonts w:ascii="Cambria" w:hAnsi="Cambria" w:eastAsia="Cambria" w:cs="Cambria"/>
                <w:b/>
                <w:i/>
                <w:color w:val="000000"/>
                <w:sz w:val="21"/>
                <w:szCs w:val="21"/>
              </w:rPr>
            </w:pPr>
            <w:r>
              <w:rPr>
                <w:rFonts w:ascii="Cambria" w:hAnsi="Cambria" w:eastAsia="Cambria" w:cs="Cambria"/>
                <w:b/>
                <w:i/>
                <w:color w:val="000000"/>
                <w:sz w:val="21"/>
                <w:szCs w:val="21"/>
              </w:rPr>
              <w:t>Rates</w:t>
            </w:r>
          </w:p>
        </w:tc>
        <w:tc>
          <w:tcPr>
            <w:tcW w:w="95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5B9BD5"/>
            <w:vAlign w:val="center"/>
          </w:tcPr>
          <w:p w14:paraId="0881085B">
            <w:pPr>
              <w:spacing w:after="0" w:line="240" w:lineRule="auto"/>
              <w:jc w:val="center"/>
              <w:rPr>
                <w:rFonts w:ascii="Cambria" w:hAnsi="Cambria" w:eastAsia="Cambria" w:cs="Cambria"/>
                <w:b/>
                <w:i/>
                <w:color w:val="000000"/>
                <w:sz w:val="21"/>
                <w:szCs w:val="21"/>
              </w:rPr>
            </w:pPr>
            <w:r>
              <w:rPr>
                <w:rFonts w:ascii="Cambria" w:hAnsi="Cambria" w:eastAsia="Cambria" w:cs="Cambria"/>
                <w:b/>
                <w:i/>
                <w:color w:val="000000"/>
                <w:sz w:val="21"/>
                <w:szCs w:val="21"/>
              </w:rPr>
              <w:t>Units</w:t>
            </w:r>
          </w:p>
        </w:tc>
        <w:tc>
          <w:tcPr>
            <w:tcW w:w="102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auto" w:sz="4" w:space="0"/>
            </w:tcBorders>
            <w:shd w:val="clear" w:color="auto" w:fill="5B9BD5"/>
            <w:vAlign w:val="center"/>
          </w:tcPr>
          <w:p w14:paraId="592A4042">
            <w:pPr>
              <w:spacing w:after="0" w:line="240" w:lineRule="auto"/>
              <w:jc w:val="center"/>
              <w:rPr>
                <w:rFonts w:ascii="Cambria" w:hAnsi="Cambria" w:eastAsia="Cambria" w:cs="Cambria"/>
                <w:b/>
                <w:i/>
                <w:color w:val="000000"/>
                <w:sz w:val="21"/>
                <w:szCs w:val="21"/>
              </w:rPr>
            </w:pPr>
            <w:r>
              <w:rPr>
                <w:rFonts w:ascii="Cambria" w:hAnsi="Cambria" w:eastAsia="Cambria" w:cs="Cambria"/>
                <w:b/>
                <w:i/>
                <w:color w:val="000000"/>
                <w:sz w:val="21"/>
                <w:szCs w:val="21"/>
              </w:rPr>
              <w:t>HSN Code</w:t>
            </w:r>
          </w:p>
        </w:tc>
        <w:tc>
          <w:tcPr>
            <w:tcW w:w="1120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548DD4" w:themeFill="text2" w:themeFillTint="99"/>
          </w:tcPr>
          <w:p w14:paraId="5A19F885">
            <w:pPr>
              <w:spacing w:after="0" w:line="240" w:lineRule="auto"/>
              <w:jc w:val="center"/>
              <w:rPr>
                <w:rFonts w:ascii="Cambria" w:hAnsi="Cambria" w:eastAsia="Cambria" w:cs="Cambria"/>
                <w:b/>
                <w:i/>
                <w:color w:val="000000"/>
                <w:sz w:val="21"/>
                <w:szCs w:val="21"/>
              </w:rPr>
            </w:pPr>
            <w:r>
              <w:rPr>
                <w:rFonts w:ascii="Cambria" w:hAnsi="Cambria" w:eastAsia="Cambria" w:cs="Cambria"/>
                <w:b/>
                <w:i/>
                <w:color w:val="000000"/>
                <w:sz w:val="21"/>
                <w:szCs w:val="21"/>
              </w:rPr>
              <w:t>Total Amount</w:t>
            </w:r>
          </w:p>
        </w:tc>
      </w:tr>
      <w:tr w14:paraId="7F90EA49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315" w:hRule="atLeast"/>
        </w:trPr>
        <w:tc>
          <w:tcPr>
            <w:tcW w:w="860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08EE4B6">
            <w:pPr>
              <w:spacing w:after="0" w:line="240" w:lineRule="auto"/>
              <w:jc w:val="center"/>
              <w:rPr>
                <w:rFonts w:ascii="Cambria" w:hAnsi="Cambria" w:eastAsia="Cambria" w:cs="Cambria"/>
                <w:i/>
                <w:color w:val="000000"/>
                <w:sz w:val="19"/>
                <w:szCs w:val="19"/>
              </w:rPr>
            </w:pPr>
            <w:r>
              <w:rPr>
                <w:rFonts w:ascii="Cambria" w:hAnsi="Cambria" w:eastAsia="Cambria" w:cs="Cambria"/>
                <w:i/>
                <w:color w:val="000000"/>
                <w:sz w:val="19"/>
                <w:szCs w:val="19"/>
              </w:rPr>
              <w:t>1</w:t>
            </w:r>
          </w:p>
        </w:tc>
        <w:tc>
          <w:tcPr>
            <w:tcW w:w="424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4E8D28A">
            <w:pPr>
              <w:spacing w:after="0" w:line="240" w:lineRule="auto"/>
              <w:rPr>
                <w:rFonts w:ascii="Cambria" w:hAnsi="Cambria" w:eastAsia="Cambria" w:cs="Cambria"/>
                <w:i/>
                <w:color w:val="000000"/>
                <w:sz w:val="19"/>
                <w:szCs w:val="19"/>
              </w:rPr>
            </w:pPr>
            <w:r>
              <w:rPr>
                <w:rFonts w:ascii="Cambria" w:hAnsi="Cambria" w:eastAsia="Cambria" w:cs="Cambria"/>
                <w:i/>
                <w:sz w:val="19"/>
                <w:szCs w:val="19"/>
              </w:rPr>
              <w:t>{{product</w:t>
            </w:r>
            <w:r>
              <w:rPr>
                <w:rFonts w:ascii="Cambria" w:hAnsi="Cambria" w:eastAsia="Cambria" w:cs="Cambria"/>
                <w:i/>
                <w:color w:val="000000"/>
                <w:sz w:val="19"/>
                <w:szCs w:val="19"/>
              </w:rPr>
              <w:t>}}</w:t>
            </w:r>
          </w:p>
        </w:tc>
        <w:tc>
          <w:tcPr>
            <w:tcW w:w="1257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2E1C95C">
            <w:pPr>
              <w:spacing w:after="0" w:line="240" w:lineRule="auto"/>
              <w:jc w:val="center"/>
              <w:rPr>
                <w:rFonts w:ascii="Cambria" w:hAnsi="Cambria" w:eastAsia="Cambria" w:cs="Cambria"/>
                <w:i/>
                <w:color w:val="000000"/>
                <w:sz w:val="19"/>
                <w:szCs w:val="19"/>
              </w:rPr>
            </w:pPr>
            <w:r>
              <w:rPr>
                <w:rFonts w:ascii="Cambria" w:hAnsi="Cambria" w:eastAsia="Cambria" w:cs="Cambria"/>
                <w:i/>
                <w:sz w:val="19"/>
                <w:szCs w:val="19"/>
              </w:rPr>
              <w:t>{{quantity</w:t>
            </w:r>
            <w:r>
              <w:rPr>
                <w:rFonts w:ascii="Cambria" w:hAnsi="Cambria" w:eastAsia="Cambria" w:cs="Cambria"/>
                <w:i/>
                <w:color w:val="000000"/>
                <w:sz w:val="19"/>
                <w:szCs w:val="19"/>
              </w:rPr>
              <w:t>}}</w:t>
            </w:r>
          </w:p>
        </w:tc>
        <w:tc>
          <w:tcPr>
            <w:tcW w:w="112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AF67E00">
            <w:pPr>
              <w:spacing w:after="0" w:line="240" w:lineRule="auto"/>
              <w:jc w:val="center"/>
              <w:rPr>
                <w:rFonts w:ascii="Cambria" w:hAnsi="Cambria" w:eastAsia="Cambria" w:cs="Cambria"/>
                <w:i/>
                <w:color w:val="000000"/>
                <w:sz w:val="19"/>
                <w:szCs w:val="19"/>
              </w:rPr>
            </w:pPr>
            <w:r>
              <w:rPr>
                <w:rFonts w:ascii="Cambria" w:hAnsi="Cambria" w:eastAsia="Cambria" w:cs="Cambria"/>
                <w:i/>
                <w:sz w:val="19"/>
                <w:szCs w:val="19"/>
              </w:rPr>
              <w:t>{{rate</w:t>
            </w:r>
            <w:r>
              <w:rPr>
                <w:rFonts w:ascii="Cambria" w:hAnsi="Cambria" w:eastAsia="Cambria" w:cs="Cambria"/>
                <w:i/>
                <w:color w:val="000000"/>
                <w:sz w:val="19"/>
                <w:szCs w:val="19"/>
              </w:rPr>
              <w:t>}}</w:t>
            </w:r>
          </w:p>
        </w:tc>
        <w:tc>
          <w:tcPr>
            <w:tcW w:w="959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D4CACF3">
            <w:pPr>
              <w:spacing w:after="0" w:line="240" w:lineRule="auto"/>
              <w:jc w:val="center"/>
              <w:rPr>
                <w:rFonts w:hint="default" w:ascii="Cambria" w:hAnsi="Cambria" w:eastAsia="Cambria" w:cs="Cambria"/>
                <w:i/>
                <w:color w:val="000000"/>
                <w:sz w:val="19"/>
                <w:szCs w:val="19"/>
                <w:lang w:val="en-US"/>
              </w:rPr>
            </w:pPr>
            <w:r>
              <w:rPr>
                <w:rFonts w:ascii="Cambria" w:hAnsi="Cambria" w:eastAsia="Cambria" w:cs="Cambria"/>
                <w:i/>
                <w:color w:val="000000"/>
                <w:sz w:val="19"/>
                <w:szCs w:val="19"/>
              </w:rPr>
              <w:t>{{units}</w:t>
            </w:r>
            <w:r>
              <w:rPr>
                <w:rFonts w:hint="default" w:ascii="Cambria" w:hAnsi="Cambria" w:eastAsia="Cambria" w:cs="Cambria"/>
                <w:i/>
                <w:color w:val="000000"/>
                <w:sz w:val="19"/>
                <w:szCs w:val="19"/>
                <w:lang w:val="en-US"/>
              </w:rPr>
              <w:t>}</w:t>
            </w:r>
          </w:p>
        </w:tc>
        <w:tc>
          <w:tcPr>
            <w:tcW w:w="1021" w:type="dxa"/>
            <w:tcBorders>
              <w:top w:val="nil"/>
              <w:left w:val="nil"/>
              <w:bottom w:val="single" w:color="000000" w:sz="8" w:space="0"/>
              <w:right w:val="single" w:color="auto" w:sz="4" w:space="0"/>
            </w:tcBorders>
            <w:shd w:val="clear" w:color="auto" w:fill="FFFFFF"/>
            <w:vAlign w:val="center"/>
          </w:tcPr>
          <w:p w14:paraId="6193D64B">
            <w:pPr>
              <w:spacing w:after="0" w:line="240" w:lineRule="auto"/>
              <w:jc w:val="center"/>
              <w:rPr>
                <w:rFonts w:ascii="Cambria" w:hAnsi="Cambria" w:eastAsia="Cambria" w:cs="Cambria"/>
                <w:i/>
                <w:color w:val="000000"/>
                <w:sz w:val="19"/>
                <w:szCs w:val="19"/>
              </w:rPr>
            </w:pPr>
            <w:r>
              <w:rPr>
                <w:rFonts w:ascii="Cambria" w:hAnsi="Cambria" w:eastAsia="Cambria" w:cs="Cambria"/>
                <w:i/>
                <w:sz w:val="19"/>
                <w:szCs w:val="19"/>
              </w:rPr>
              <w:t>{{hsn</w:t>
            </w:r>
            <w:r>
              <w:rPr>
                <w:rFonts w:ascii="Cambria" w:hAnsi="Cambria" w:eastAsia="Cambria" w:cs="Cambria"/>
                <w:i/>
                <w:color w:val="000000"/>
                <w:sz w:val="19"/>
                <w:szCs w:val="19"/>
              </w:rPr>
              <w:t>}}</w:t>
            </w:r>
          </w:p>
        </w:tc>
        <w:tc>
          <w:tcPr>
            <w:tcW w:w="11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6F2FECAD">
            <w:pPr>
              <w:spacing w:after="0" w:line="240" w:lineRule="auto"/>
              <w:jc w:val="center"/>
              <w:rPr>
                <w:rFonts w:ascii="Cambria" w:hAnsi="Cambria" w:eastAsia="Cambria" w:cs="Cambria"/>
                <w:i/>
                <w:sz w:val="19"/>
                <w:szCs w:val="19"/>
              </w:rPr>
            </w:pPr>
            <w:r>
              <w:rPr>
                <w:rFonts w:ascii="Cambria" w:hAnsi="Cambria" w:eastAsia="Cambria" w:cs="Cambria"/>
                <w:i/>
                <w:sz w:val="19"/>
                <w:szCs w:val="19"/>
              </w:rPr>
              <w:t>{{total}}</w:t>
            </w:r>
          </w:p>
        </w:tc>
      </w:tr>
    </w:tbl>
    <w:p w14:paraId="7578FA10">
      <w:pPr>
        <w:tabs>
          <w:tab w:val="left" w:pos="1170"/>
          <w:tab w:val="left" w:pos="2400"/>
          <w:tab w:val="left" w:pos="5175"/>
          <w:tab w:val="left" w:pos="5670"/>
          <w:tab w:val="left" w:pos="6120"/>
          <w:tab w:val="left" w:pos="6540"/>
        </w:tabs>
        <w:spacing w:after="0"/>
        <w:rPr>
          <w:rFonts w:ascii="Bookman Old Style" w:hAnsi="Bookman Old Style" w:eastAsia="Bookman Old Style" w:cs="Bookman Old Style"/>
          <w:i/>
          <w:color w:val="222222"/>
        </w:rPr>
      </w:pPr>
    </w:p>
    <w:p w14:paraId="3D1E2848">
      <w:pPr>
        <w:tabs>
          <w:tab w:val="left" w:pos="1170"/>
          <w:tab w:val="left" w:pos="2400"/>
          <w:tab w:val="left" w:pos="5175"/>
          <w:tab w:val="left" w:pos="5670"/>
          <w:tab w:val="left" w:pos="6120"/>
          <w:tab w:val="left" w:pos="6540"/>
        </w:tabs>
        <w:spacing w:after="0"/>
        <w:rPr>
          <w:rFonts w:ascii="Bookman Old Style" w:hAnsi="Bookman Old Style" w:eastAsia="Bookman Old Style" w:cs="Bookman Old Style"/>
          <w:i/>
          <w:color w:val="000000"/>
          <w:sz w:val="20"/>
          <w:szCs w:val="20"/>
        </w:rPr>
      </w:pPr>
      <w:r>
        <w:rPr>
          <w:rFonts w:ascii="Bookman Old Style" w:hAnsi="Bookman Old Style" w:eastAsia="Bookman Old Style" w:cs="Bookman Old Style"/>
          <w:i/>
          <w:color w:val="222222"/>
        </w:rPr>
        <w:t xml:space="preserve">We hope that above offer is as per your requirement. If you need further clarification, </w:t>
      </w:r>
    </w:p>
    <w:p w14:paraId="48FC1E5C">
      <w:pPr>
        <w:shd w:val="clear" w:color="auto" w:fill="FFFFFF"/>
        <w:spacing w:after="0" w:line="240" w:lineRule="auto"/>
        <w:rPr>
          <w:rFonts w:ascii="Bookman Old Style" w:hAnsi="Bookman Old Style" w:eastAsia="Bookman Old Style" w:cs="Bookman Old Style"/>
          <w:i/>
          <w:color w:val="222222"/>
        </w:rPr>
      </w:pPr>
      <w:r>
        <w:rPr>
          <w:rFonts w:ascii="Bookman Old Style" w:hAnsi="Bookman Old Style" w:eastAsia="Bookman Old Style" w:cs="Bookman Old Style"/>
          <w:i/>
          <w:color w:val="222222"/>
        </w:rPr>
        <w:t>Please feel free to contact us. We shall be glad to respond you promptly. Awaiting your valuable purchase order.</w:t>
      </w:r>
    </w:p>
    <w:p w14:paraId="0B257ED9">
      <w:pPr>
        <w:shd w:val="clear" w:color="auto" w:fill="FFFFFF"/>
        <w:spacing w:after="0" w:line="240" w:lineRule="auto"/>
        <w:rPr>
          <w:rFonts w:ascii="Bookman Old Style" w:hAnsi="Bookman Old Style" w:eastAsia="Bookman Old Style" w:cs="Bookman Old Style"/>
          <w:i/>
          <w:color w:val="222222"/>
        </w:rPr>
      </w:pPr>
    </w:p>
    <w:p w14:paraId="388012FD">
      <w:pPr>
        <w:shd w:val="clear" w:color="auto" w:fill="FFFFFF"/>
        <w:spacing w:after="0" w:line="240" w:lineRule="auto"/>
        <w:rPr>
          <w:rFonts w:ascii="Bookman Old Style" w:hAnsi="Bookman Old Style" w:eastAsia="Bookman Old Style" w:cs="Bookman Old Style"/>
          <w:i/>
          <w:color w:val="222222"/>
        </w:rPr>
      </w:pPr>
    </w:p>
    <w:p w14:paraId="24654AAE">
      <w:pPr>
        <w:tabs>
          <w:tab w:val="left" w:pos="1170"/>
          <w:tab w:val="left" w:pos="2400"/>
          <w:tab w:val="left" w:pos="5175"/>
          <w:tab w:val="left" w:pos="5670"/>
          <w:tab w:val="left" w:pos="6120"/>
          <w:tab w:val="left" w:pos="6540"/>
        </w:tabs>
        <w:spacing w:after="0"/>
        <w:rPr>
          <w:rFonts w:ascii="Bookman Old Style" w:hAnsi="Bookman Old Style" w:eastAsia="Bookman Old Style" w:cs="Bookman Old Style"/>
          <w:b/>
          <w:i/>
          <w:color w:val="000000"/>
        </w:rPr>
      </w:pPr>
      <w:r>
        <w:rPr>
          <w:rFonts w:ascii="Bookman Old Style" w:hAnsi="Bookman Old Style" w:eastAsia="Bookman Old Style" w:cs="Bookman Old Style"/>
          <w:i/>
          <w:color w:val="222222"/>
        </w:rPr>
        <w:t>Thanking you &amp; assuring you of our best attention and services</w:t>
      </w:r>
      <w:r>
        <w:rPr>
          <w:rFonts w:ascii="Bookman Old Style" w:hAnsi="Bookman Old Style" w:eastAsia="Bookman Old Style" w:cs="Bookman Old Style"/>
          <w:b/>
          <w:i/>
          <w:color w:val="000000"/>
        </w:rPr>
        <w:t>.</w:t>
      </w:r>
    </w:p>
    <w:p w14:paraId="5CEEB5B9">
      <w:pPr>
        <w:tabs>
          <w:tab w:val="left" w:pos="1170"/>
          <w:tab w:val="left" w:pos="2400"/>
          <w:tab w:val="left" w:pos="5175"/>
          <w:tab w:val="left" w:pos="5670"/>
          <w:tab w:val="left" w:pos="6120"/>
          <w:tab w:val="left" w:pos="6540"/>
          <w:tab w:val="left" w:pos="9000"/>
        </w:tabs>
        <w:spacing w:after="0"/>
        <w:rPr>
          <w:rFonts w:ascii="Bookman Old Style" w:hAnsi="Bookman Old Style" w:eastAsia="Bookman Old Style" w:cs="Bookman Old Style"/>
          <w:b/>
          <w:i/>
          <w:color w:val="000000"/>
        </w:rPr>
      </w:pPr>
    </w:p>
    <w:p w14:paraId="4CBE631B">
      <w:pPr>
        <w:tabs>
          <w:tab w:val="left" w:pos="1170"/>
          <w:tab w:val="left" w:pos="2400"/>
          <w:tab w:val="left" w:pos="5175"/>
          <w:tab w:val="left" w:pos="5670"/>
          <w:tab w:val="left" w:pos="6120"/>
          <w:tab w:val="left" w:pos="6540"/>
          <w:tab w:val="left" w:pos="9000"/>
        </w:tabs>
        <w:spacing w:after="0"/>
        <w:rPr>
          <w:rFonts w:ascii="Bookman Old Style" w:hAnsi="Bookman Old Style" w:eastAsia="Bookman Old Style" w:cs="Bookman Old Style"/>
          <w:b/>
          <w:i/>
          <w:color w:val="000000"/>
        </w:rPr>
      </w:pPr>
    </w:p>
    <w:p w14:paraId="3EECE809">
      <w:pPr>
        <w:tabs>
          <w:tab w:val="left" w:pos="1170"/>
          <w:tab w:val="left" w:pos="2400"/>
          <w:tab w:val="left" w:pos="5175"/>
          <w:tab w:val="left" w:pos="5670"/>
          <w:tab w:val="left" w:pos="6120"/>
          <w:tab w:val="left" w:pos="6540"/>
          <w:tab w:val="left" w:pos="9000"/>
        </w:tabs>
        <w:spacing w:after="0"/>
        <w:rPr>
          <w:rFonts w:ascii="Bookman Old Style" w:hAnsi="Bookman Old Style" w:eastAsia="Bookman Old Style" w:cs="Bookman Old Style"/>
          <w:i/>
          <w:color w:val="000000"/>
          <w:sz w:val="20"/>
          <w:szCs w:val="20"/>
        </w:rPr>
      </w:pPr>
      <w:r>
        <w:rPr>
          <w:rFonts w:ascii="Bookman Old Style" w:hAnsi="Bookman Old Style" w:eastAsia="Bookman Old Style" w:cs="Bookman Old Style"/>
          <w:b/>
          <w:i/>
          <w:color w:val="000000"/>
        </w:rPr>
        <w:t>TERMS:</w:t>
      </w:r>
      <w:r>
        <w:rPr>
          <w:rFonts w:ascii="Bookman Old Style" w:hAnsi="Bookman Old Style" w:eastAsia="Bookman Old Style" w:cs="Bookman Old Style"/>
          <w:i/>
          <w:color w:val="000000"/>
        </w:rPr>
        <w:t xml:space="preserve">  1. Payment          :   15 Days</w:t>
      </w:r>
      <w:bookmarkStart w:id="1" w:name="_GoBack"/>
      <w:bookmarkEnd w:id="1"/>
    </w:p>
    <w:p w14:paraId="218E8A52">
      <w:pPr>
        <w:spacing w:after="0" w:line="240" w:lineRule="auto"/>
        <w:ind w:firstLine="720"/>
        <w:rPr>
          <w:rFonts w:ascii="Bookman Old Style" w:hAnsi="Bookman Old Style" w:eastAsia="Bookman Old Style" w:cs="Bookman Old Style"/>
          <w:i/>
          <w:color w:val="000000"/>
          <w:sz w:val="20"/>
          <w:szCs w:val="20"/>
        </w:rPr>
      </w:pPr>
      <w:r>
        <w:rPr>
          <w:rFonts w:ascii="Bookman Old Style" w:hAnsi="Bookman Old Style" w:eastAsia="Bookman Old Style" w:cs="Bookman Old Style"/>
          <w:i/>
          <w:color w:val="000000"/>
        </w:rPr>
        <w:t xml:space="preserve">     2. F.O.R      </w:t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>:   Our Shop</w:t>
      </w:r>
    </w:p>
    <w:p w14:paraId="745D3896">
      <w:pPr>
        <w:spacing w:after="0" w:line="240" w:lineRule="auto"/>
        <w:ind w:firstLine="720"/>
        <w:rPr>
          <w:rFonts w:ascii="Bookman Old Style" w:hAnsi="Bookman Old Style" w:eastAsia="Bookman Old Style" w:cs="Bookman Old Style"/>
          <w:i/>
          <w:color w:val="000000"/>
        </w:rPr>
      </w:pPr>
      <w:r>
        <w:rPr>
          <w:rFonts w:ascii="Bookman Old Style" w:hAnsi="Bookman Old Style" w:eastAsia="Bookman Old Style" w:cs="Bookman Old Style"/>
          <w:i/>
          <w:color w:val="000000"/>
        </w:rPr>
        <w:t xml:space="preserve">     3. G.S.T   </w:t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 xml:space="preserve">:   18% Extra </w:t>
      </w:r>
    </w:p>
    <w:p w14:paraId="3750D9AA">
      <w:pPr>
        <w:spacing w:after="0" w:line="240" w:lineRule="auto"/>
        <w:ind w:firstLine="720"/>
        <w:rPr>
          <w:rFonts w:ascii="Bookman Old Style" w:hAnsi="Bookman Old Style" w:eastAsia="Bookman Old Style" w:cs="Bookman Old Style"/>
          <w:i/>
          <w:color w:val="000000"/>
        </w:rPr>
      </w:pPr>
      <w:r>
        <w:rPr>
          <w:i/>
        </w:rPr>
        <w:t xml:space="preserve">      </w:t>
      </w:r>
      <w:r>
        <w:rPr>
          <w:rFonts w:ascii="Bookman Old Style" w:hAnsi="Bookman Old Style" w:eastAsia="Bookman Old Style" w:cs="Bookman Old Style"/>
          <w:i/>
          <w:color w:val="000000"/>
        </w:rPr>
        <w:t xml:space="preserve">4. Validity     </w:t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>:   5 - Days</w:t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 xml:space="preserve">                      </w:t>
      </w:r>
    </w:p>
    <w:p w14:paraId="33BB1C4F">
      <w:pPr>
        <w:spacing w:after="0" w:line="240" w:lineRule="auto"/>
        <w:ind w:firstLine="720"/>
        <w:rPr>
          <w:rFonts w:ascii="Bookman Old Style" w:hAnsi="Bookman Old Style" w:eastAsia="Bookman Old Style" w:cs="Bookman Old Style"/>
          <w:i/>
          <w:color w:val="000000"/>
        </w:rPr>
      </w:pPr>
      <w:r>
        <w:rPr>
          <w:rFonts w:ascii="Bookman Old Style" w:hAnsi="Bookman Old Style" w:eastAsia="Bookman Old Style" w:cs="Bookman Old Style"/>
          <w:i/>
          <w:color w:val="000000"/>
        </w:rPr>
        <w:t xml:space="preserve">    5. Delivery   </w:t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>:   Ready Stock</w:t>
      </w:r>
    </w:p>
    <w:p w14:paraId="2C39DC77">
      <w:pPr>
        <w:spacing w:after="0" w:line="240" w:lineRule="auto"/>
        <w:rPr>
          <w:rFonts w:ascii="Bookman Old Style" w:hAnsi="Bookman Old Style" w:eastAsia="Bookman Old Style" w:cs="Bookman Old Style"/>
          <w:i/>
          <w:color w:val="000000"/>
        </w:rPr>
      </w:pPr>
      <w:r>
        <w:rPr>
          <w:rFonts w:ascii="Bookman Old Style" w:hAnsi="Bookman Old Style" w:eastAsia="Bookman Old Style" w:cs="Bookman Old Style"/>
          <w:i/>
          <w:color w:val="000000"/>
        </w:rPr>
        <w:t xml:space="preserve">               6. Transport   </w:t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>:   At Actual</w:t>
      </w:r>
    </w:p>
    <w:p w14:paraId="42CB8BEF">
      <w:pPr>
        <w:spacing w:after="0" w:line="240" w:lineRule="auto"/>
        <w:rPr>
          <w:rFonts w:ascii="Bookman Old Style" w:hAnsi="Bookman Old Style" w:eastAsia="Bookman Old Style" w:cs="Bookman Old Style"/>
          <w:i/>
          <w:color w:val="000000"/>
        </w:rPr>
      </w:pP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 xml:space="preserve">    7. P &amp; F</w:t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 xml:space="preserve">:   Extra               </w:t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>Your’s faithfully,</w:t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 xml:space="preserve">             </w:t>
      </w:r>
    </w:p>
    <w:p w14:paraId="15C42D56">
      <w:pPr>
        <w:spacing w:after="0" w:line="360" w:lineRule="auto"/>
        <w:ind w:left="720"/>
        <w:rPr>
          <w:rFonts w:ascii="Bookman Old Style" w:hAnsi="Bookman Old Style" w:eastAsia="Bookman Old Style" w:cs="Bookman Old Style"/>
          <w:i/>
          <w:color w:val="000000"/>
        </w:rPr>
      </w:pPr>
      <w:r>
        <w:rPr>
          <w:rFonts w:ascii="Bookman Old Style" w:hAnsi="Bookman Old Style" w:eastAsia="Bookman Old Style" w:cs="Bookman Old Style"/>
          <w:i/>
          <w:color w:val="000000"/>
        </w:rPr>
        <w:t xml:space="preserve">    </w:t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 xml:space="preserve">     </w:t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 xml:space="preserve">     </w:t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 xml:space="preserve">      For Nivee Metal Products (P) Ltd</w:t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</w:p>
    <w:p w14:paraId="220C0A18">
      <w:pPr>
        <w:spacing w:after="0"/>
        <w:rPr>
          <w:rFonts w:ascii="Bookman Old Style" w:hAnsi="Bookman Old Style" w:eastAsia="Bookman Old Style" w:cs="Bookman Old Style"/>
          <w:b/>
          <w:i/>
          <w:color w:val="4472C4"/>
        </w:rPr>
      </w:pPr>
      <w:r>
        <w:rPr>
          <w:rFonts w:ascii="Bookman Old Style" w:hAnsi="Bookman Old Style" w:eastAsia="Bookman Old Style" w:cs="Bookman Old Style"/>
          <w:i/>
          <w:color w:val="000000"/>
        </w:rPr>
        <w:t xml:space="preserve">         </w:t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ab/>
      </w:r>
      <w:r>
        <w:rPr>
          <w:rFonts w:ascii="Bookman Old Style" w:hAnsi="Bookman Old Style" w:eastAsia="Bookman Old Style" w:cs="Bookman Old Style"/>
          <w:i/>
          <w:color w:val="000000"/>
        </w:rPr>
        <w:t xml:space="preserve">         </w:t>
      </w:r>
      <w:r>
        <w:rPr>
          <w:rFonts w:ascii="Bookman Old Style" w:hAnsi="Bookman Old Style" w:eastAsia="Bookman Old Style" w:cs="Bookman Old Style"/>
          <w:b/>
          <w:i/>
          <w:color w:val="4472C4"/>
        </w:rPr>
        <w:t>Vikram Bhandari</w:t>
      </w:r>
    </w:p>
    <w:p w14:paraId="42EC09FE">
      <w:pPr>
        <w:spacing w:after="0"/>
        <w:rPr>
          <w:rFonts w:ascii="Bookman Old Style" w:hAnsi="Bookman Old Style" w:eastAsia="Bookman Old Style" w:cs="Bookman Old Style"/>
          <w:b/>
          <w:i/>
          <w:color w:val="4472C4"/>
        </w:rPr>
      </w:pPr>
    </w:p>
    <w:p w14:paraId="744835DA"/>
    <w:sectPr>
      <w:headerReference r:id="rId5" w:type="default"/>
      <w:footerReference r:id="rId6" w:type="default"/>
      <w:pgSz w:w="11906" w:h="16838"/>
      <w:pgMar w:top="720" w:right="1133" w:bottom="1440" w:left="1134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B433A3D9-B022-478A-A5B7-DEDF39023F34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689E93E6-9FF6-4271-BE95-DD7DBA5AB211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85AFE948-7B99-4E99-A4EF-18341B076C87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2CA67BB2-92BF-43AD-8505-2A2C5DE96EAA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5" w:fontKey="{7A8FFC2A-FF9C-49FC-8557-6C2D89B31ED7}"/>
  </w:font>
  <w:font w:name="Bookman Old Style">
    <w:panose1 w:val="02050604050505020204"/>
    <w:charset w:val="00"/>
    <w:family w:val="roman"/>
    <w:pitch w:val="default"/>
    <w:sig w:usb0="00000287" w:usb1="00000000" w:usb2="00000000" w:usb3="00000000" w:csb0="2000009F" w:csb1="DFD70000"/>
    <w:embedRegular r:id="rId6" w:fontKey="{3C647989-F897-41F0-8813-49E4A2BF0893}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7" w:fontKey="{B79E63F9-95D7-4748-8472-360D026CD7B2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F3C6F4A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tab/>
    </w:r>
    <w:r>
      <w:rPr>
        <w:color w:val="000000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69D7F0F">
    <w:pPr>
      <w:pStyle w:val="1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46BF"/>
    <w:rsid w:val="001C2A33"/>
    <w:rsid w:val="00A01980"/>
    <w:rsid w:val="00AA7098"/>
    <w:rsid w:val="00DC46BF"/>
    <w:rsid w:val="00F5346E"/>
    <w:rsid w:val="447C47E2"/>
    <w:rsid w:val="472042FD"/>
    <w:rsid w:val="4F786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Calibri" w:cs="Calibri"/>
      <w:sz w:val="22"/>
      <w:szCs w:val="22"/>
      <w:lang w:val="en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header"/>
    <w:basedOn w:val="1"/>
    <w:link w:val="15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1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2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table" w:customStyle="1" w:styleId="13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4">
    <w:name w:val="_Style 12"/>
    <w:basedOn w:val="13"/>
    <w:qFormat/>
    <w:uiPriority w:val="0"/>
    <w:tblPr>
      <w:tblCellMar>
        <w:top w:w="0" w:type="dxa"/>
        <w:left w:w="115" w:type="dxa"/>
        <w:bottom w:w="0" w:type="dxa"/>
        <w:right w:w="115" w:type="dxa"/>
      </w:tblCellMar>
    </w:tblPr>
  </w:style>
  <w:style w:type="character" w:customStyle="1" w:styleId="15">
    <w:name w:val="Header Char"/>
    <w:basedOn w:val="8"/>
    <w:link w:val="10"/>
    <w:uiPriority w:val="99"/>
  </w:style>
  <w:style w:type="paragraph" w:customStyle="1" w:styleId="16">
    <w:name w:val="Revision"/>
    <w:hidden/>
    <w:semiHidden/>
    <w:qFormat/>
    <w:uiPriority w:val="99"/>
    <w:pPr>
      <w:spacing w:after="0" w:line="240" w:lineRule="auto"/>
    </w:pPr>
    <w:rPr>
      <w:rFonts w:ascii="Calibri" w:hAnsi="Calibri" w:eastAsia="Calibri" w:cs="Calibri"/>
      <w:sz w:val="22"/>
      <w:szCs w:val="22"/>
      <w:lang w:val="en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223</Words>
  <Characters>1273</Characters>
  <Lines>10</Lines>
  <Paragraphs>2</Paragraphs>
  <TotalTime>4</TotalTime>
  <ScaleCrop>false</ScaleCrop>
  <LinksUpToDate>false</LinksUpToDate>
  <CharactersWithSpaces>1494</CharactersWithSpaces>
  <Application>WPS Office_12.2.0.23131_F1E327BC-269C-435d-A152-05C5408002CA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2025-10-27T09:42:00Z</dcterms:created>
  <dc:creator>Sparsh Bhandari</dc:creator>
  <cp:lastModifiedBy>Arnav bhandari</cp:lastModifiedBy>
  <dcterms:modified xsi:type="dcterms:W3CDTF">2025-10-27T09:48:19Z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1033-12.2.0.23131</vt:lpwstr>
  </property>
  <property fmtid="{D5CDD505-2E9C-101B-9397-08002B2CF9AE}" pid="3" name="ICV">
    <vt:lpwstr>96D2008514D945D99F85823228857F6E_12</vt:lpwstr>
  </property>
</Properties>
</file>